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24762" w14:textId="080E2522" w:rsidR="0047206E" w:rsidRDefault="00526BD2" w:rsidP="0047206E">
      <w:pPr>
        <w:jc w:val="center"/>
        <w:rPr>
          <w:b/>
          <w:u w:val="single"/>
        </w:rPr>
      </w:pPr>
      <w:r>
        <w:rPr>
          <w:b/>
          <w:u w:val="single"/>
        </w:rPr>
        <w:t xml:space="preserve">2021 </w:t>
      </w:r>
      <w:r w:rsidR="00ED6675" w:rsidRPr="00ED6675">
        <w:rPr>
          <w:b/>
          <w:u w:val="single"/>
        </w:rPr>
        <w:t xml:space="preserve">POLICY FOR PUBLIC </w:t>
      </w:r>
      <w:r w:rsidR="0090278D">
        <w:rPr>
          <w:b/>
          <w:u w:val="single"/>
        </w:rPr>
        <w:t xml:space="preserve">PLAN </w:t>
      </w:r>
      <w:r w:rsidR="00ED6675" w:rsidRPr="00ED6675">
        <w:rPr>
          <w:b/>
          <w:u w:val="single"/>
        </w:rPr>
        <w:t>SUBMISSIONS</w:t>
      </w:r>
    </w:p>
    <w:p w14:paraId="4860D6BB" w14:textId="461A9D53" w:rsidR="0047206E" w:rsidRDefault="00ED6675" w:rsidP="0047206E">
      <w:pPr>
        <w:jc w:val="center"/>
        <w:rPr>
          <w:b/>
          <w:u w:val="single"/>
        </w:rPr>
      </w:pPr>
      <w:r>
        <w:t>SOUTH CAROLINA SENATE JUDICIARY COMMITTEE</w:t>
      </w:r>
    </w:p>
    <w:p w14:paraId="7B896A2D" w14:textId="38F5CA5B" w:rsidR="00ED6675" w:rsidRPr="0047206E" w:rsidRDefault="00ED6675" w:rsidP="0047206E">
      <w:pPr>
        <w:jc w:val="center"/>
        <w:rPr>
          <w:b/>
          <w:u w:val="single"/>
        </w:rPr>
      </w:pPr>
      <w:r>
        <w:t>REDISTRICTING SUBCOMMITTEE</w:t>
      </w:r>
    </w:p>
    <w:p w14:paraId="61BB4D70" w14:textId="1A89D6F0" w:rsidR="00ED6675" w:rsidRDefault="00ED6675"/>
    <w:p w14:paraId="3507775A" w14:textId="77777777" w:rsidR="0090278D" w:rsidRDefault="0090278D"/>
    <w:p w14:paraId="3F17A2B6" w14:textId="310DD5B6" w:rsidR="00537031" w:rsidRDefault="00ED6675" w:rsidP="00526BD2">
      <w:pPr>
        <w:pStyle w:val="ListParagraph"/>
        <w:numPr>
          <w:ilvl w:val="0"/>
          <w:numId w:val="2"/>
        </w:numPr>
        <w:jc w:val="both"/>
      </w:pPr>
      <w:r>
        <w:t>The public shall be provided accurate and complete information about redistricting plans introduced in the Senate, whether by House or Senate bill, and on public record with the Redistricting Subcommittee.</w:t>
      </w:r>
    </w:p>
    <w:p w14:paraId="7ACC7929" w14:textId="77777777" w:rsidR="00537031" w:rsidRDefault="00537031" w:rsidP="00526BD2">
      <w:pPr>
        <w:pStyle w:val="ListParagraph"/>
        <w:jc w:val="both"/>
      </w:pPr>
    </w:p>
    <w:p w14:paraId="65A69146" w14:textId="42201700" w:rsidR="00537031" w:rsidRDefault="00ED6675" w:rsidP="00526BD2">
      <w:pPr>
        <w:pStyle w:val="ListParagraph"/>
        <w:numPr>
          <w:ilvl w:val="1"/>
          <w:numId w:val="2"/>
        </w:numPr>
        <w:jc w:val="both"/>
      </w:pPr>
      <w:r>
        <w:t>Any proposed redistricting plan drafted into legislation must be offered by a member of the General Assembly for introduction into the legislative process.</w:t>
      </w:r>
    </w:p>
    <w:p w14:paraId="641F3C68" w14:textId="77777777" w:rsidR="00537031" w:rsidRDefault="00537031" w:rsidP="00526BD2">
      <w:pPr>
        <w:pStyle w:val="ListParagraph"/>
        <w:ind w:left="1080"/>
        <w:jc w:val="both"/>
      </w:pPr>
    </w:p>
    <w:p w14:paraId="334A0ED1" w14:textId="1DD73F5D" w:rsidR="00ED6675" w:rsidRDefault="00ED6675" w:rsidP="00526BD2">
      <w:pPr>
        <w:pStyle w:val="ListParagraph"/>
        <w:numPr>
          <w:ilvl w:val="1"/>
          <w:numId w:val="2"/>
        </w:numPr>
        <w:jc w:val="both"/>
      </w:pPr>
      <w:r>
        <w:t>All plans submitted to and accepted by the Redistricting Subcommittee will be made part of the public record and will be made available in the same manner as other Redistricting Subcommittee public records.</w:t>
      </w:r>
    </w:p>
    <w:p w14:paraId="3B27437D" w14:textId="77777777" w:rsidR="00ED6675" w:rsidRDefault="00ED6675" w:rsidP="00526BD2">
      <w:pPr>
        <w:jc w:val="both"/>
      </w:pPr>
    </w:p>
    <w:p w14:paraId="6C54EAE6" w14:textId="4F28ECFE" w:rsidR="00ED6675" w:rsidRDefault="00ED6675" w:rsidP="00526BD2">
      <w:pPr>
        <w:pStyle w:val="ListParagraph"/>
        <w:numPr>
          <w:ilvl w:val="0"/>
          <w:numId w:val="2"/>
        </w:numPr>
        <w:jc w:val="both"/>
      </w:pPr>
      <w:r>
        <w:t xml:space="preserve">The Redistricting Subcommittee will </w:t>
      </w:r>
      <w:r w:rsidR="00D952E4">
        <w:t xml:space="preserve">designate a time period during which it will </w:t>
      </w:r>
      <w:r w:rsidR="00526BD2">
        <w:t xml:space="preserve">accept redistricting plans </w:t>
      </w:r>
      <w:r w:rsidR="0017742C">
        <w:t xml:space="preserve">for </w:t>
      </w:r>
      <w:r w:rsidR="00F8039B">
        <w:t xml:space="preserve">review and </w:t>
      </w:r>
      <w:r w:rsidR="0017742C">
        <w:t>consideration</w:t>
      </w:r>
      <w:r w:rsidR="00D952E4">
        <w:t xml:space="preserve">. During the time period designated for receiving public submissions, a </w:t>
      </w:r>
      <w:r>
        <w:t xml:space="preserve">redistricting plan may be presented to the Redistricting Subcommittee by any individual citizen, any organization, or by any member of the General Assembly. All plans submitted to the Redistricting Subcommittee must meet the </w:t>
      </w:r>
      <w:r w:rsidR="007F628C">
        <w:t>minimum guidelines</w:t>
      </w:r>
      <w:r w:rsidR="00FD2555">
        <w:t xml:space="preserve"> </w:t>
      </w:r>
      <w:r>
        <w:t>established by the Redistricting Subcommittee</w:t>
      </w:r>
      <w:r w:rsidR="005F7C8B">
        <w:t>.</w:t>
      </w:r>
      <w:r>
        <w:t xml:space="preserve"> </w:t>
      </w:r>
      <w:r w:rsidR="00F8039B">
        <w:t xml:space="preserve">The guidelines adopted by the Redistricting Subcommittee will be published on the Redistricting Subcommittee’s website, </w:t>
      </w:r>
      <w:hyperlink r:id="rId7" w:history="1">
        <w:r w:rsidR="00F8039B" w:rsidRPr="00FD2555">
          <w:rPr>
            <w:rStyle w:val="Hyperlink"/>
          </w:rPr>
          <w:t>http://redistricting.scsenate.gov</w:t>
        </w:r>
      </w:hyperlink>
      <w:r w:rsidR="00F8039B">
        <w:t xml:space="preserve">, and </w:t>
      </w:r>
      <w:r w:rsidR="00932737">
        <w:t xml:space="preserve">will be </w:t>
      </w:r>
      <w:r w:rsidR="00CE1DED">
        <w:t xml:space="preserve">available </w:t>
      </w:r>
      <w:r w:rsidR="00932737">
        <w:t xml:space="preserve">via </w:t>
      </w:r>
      <w:r w:rsidR="00F8039B">
        <w:t>email</w:t>
      </w:r>
      <w:r w:rsidR="00CE1DED">
        <w:t xml:space="preserve"> or mail</w:t>
      </w:r>
      <w:r w:rsidR="00F8039B">
        <w:t xml:space="preserve"> to all interested parties.</w:t>
      </w:r>
    </w:p>
    <w:p w14:paraId="10C46741" w14:textId="77777777" w:rsidR="00ED6675" w:rsidRDefault="00ED6675" w:rsidP="00526BD2">
      <w:pPr>
        <w:jc w:val="both"/>
      </w:pPr>
    </w:p>
    <w:p w14:paraId="068EA0B2" w14:textId="77777777" w:rsidR="0090278D" w:rsidRDefault="00ED6675" w:rsidP="00526BD2">
      <w:pPr>
        <w:pStyle w:val="ListParagraph"/>
        <w:numPr>
          <w:ilvl w:val="0"/>
          <w:numId w:val="2"/>
        </w:numPr>
        <w:jc w:val="both"/>
      </w:pPr>
      <w:r>
        <w:t>Any redistricting plan developed outside the Senate which is to be</w:t>
      </w:r>
      <w:r w:rsidR="0090278D">
        <w:t xml:space="preserve"> presented for consideration by </w:t>
      </w:r>
      <w:r>
        <w:t>the Redistricting Subcommittee must:</w:t>
      </w:r>
    </w:p>
    <w:p w14:paraId="28B7767A" w14:textId="77777777" w:rsidR="0090278D" w:rsidRDefault="0090278D" w:rsidP="00526BD2">
      <w:pPr>
        <w:pStyle w:val="ListParagraph"/>
        <w:jc w:val="both"/>
      </w:pPr>
    </w:p>
    <w:p w14:paraId="33ADB39E" w14:textId="2EF0ED71" w:rsidR="00F8039B" w:rsidRDefault="00F8039B" w:rsidP="00526BD2">
      <w:pPr>
        <w:pStyle w:val="ListParagraph"/>
        <w:numPr>
          <w:ilvl w:val="1"/>
          <w:numId w:val="2"/>
        </w:numPr>
        <w:jc w:val="both"/>
      </w:pPr>
      <w:r>
        <w:t>Be a plan for the full state, or, if an amendment to an existing plan, it should be a complete amendment to the plan, not just a proposal for a single district. A plan should stand as a complete statewide plan for redistricting (i.e., all pieces of geography must be accounted for in some</w:t>
      </w:r>
      <w:bookmarkStart w:id="0" w:name="_GoBack"/>
      <w:bookmarkEnd w:id="0"/>
      <w:r>
        <w:t xml:space="preserve"> district).</w:t>
      </w:r>
    </w:p>
    <w:p w14:paraId="3FE237DC" w14:textId="77777777" w:rsidR="00F8039B" w:rsidRDefault="00F8039B" w:rsidP="00967ADD">
      <w:pPr>
        <w:pStyle w:val="ListParagraph"/>
        <w:ind w:left="1080"/>
        <w:jc w:val="both"/>
      </w:pPr>
    </w:p>
    <w:p w14:paraId="3A8DD9C9" w14:textId="4ED34629" w:rsidR="00F8039B" w:rsidRDefault="00F8039B" w:rsidP="00526BD2">
      <w:pPr>
        <w:pStyle w:val="ListParagraph"/>
        <w:numPr>
          <w:ilvl w:val="1"/>
          <w:numId w:val="2"/>
        </w:numPr>
        <w:jc w:val="both"/>
      </w:pPr>
      <w:r>
        <w:t xml:space="preserve">Be submitted </w:t>
      </w:r>
      <w:r w:rsidR="003B31D5">
        <w:t xml:space="preserve">through the Redistricting Subcommittee’s website, </w:t>
      </w:r>
      <w:hyperlink r:id="rId8" w:history="1">
        <w:r w:rsidR="003B31D5" w:rsidRPr="00FD2555">
          <w:rPr>
            <w:rStyle w:val="Hyperlink"/>
          </w:rPr>
          <w:t>http://redistricting.scsenate.gov</w:t>
        </w:r>
      </w:hyperlink>
      <w:r w:rsidR="003B31D5">
        <w:t xml:space="preserve">. All </w:t>
      </w:r>
      <w:r w:rsidR="007F628C">
        <w:t xml:space="preserve">submitted </w:t>
      </w:r>
      <w:r w:rsidR="003B31D5">
        <w:t xml:space="preserve">plans must </w:t>
      </w:r>
      <w:r>
        <w:t xml:space="preserve">clearly </w:t>
      </w:r>
      <w:r w:rsidR="003B31D5">
        <w:t>identify</w:t>
      </w:r>
      <w:r>
        <w:t xml:space="preserve"> the </w:t>
      </w:r>
      <w:r w:rsidR="003B31D5">
        <w:t xml:space="preserve">name and contact information of the </w:t>
      </w:r>
      <w:r>
        <w:t xml:space="preserve">submitting party, the date of the submission, and </w:t>
      </w:r>
      <w:r w:rsidR="003B31D5">
        <w:t xml:space="preserve">a short text description explaining the submission’s proposed changes to existing districts and objectives of the plan. </w:t>
      </w:r>
    </w:p>
    <w:p w14:paraId="6EE8CA2F" w14:textId="77777777" w:rsidR="00F8039B" w:rsidRDefault="00F8039B" w:rsidP="00967ADD">
      <w:pPr>
        <w:pStyle w:val="ListParagraph"/>
      </w:pPr>
    </w:p>
    <w:p w14:paraId="7FEF6D93" w14:textId="42E6673B" w:rsidR="00F8039B" w:rsidRDefault="00F8039B" w:rsidP="00526BD2">
      <w:pPr>
        <w:pStyle w:val="ListParagraph"/>
        <w:numPr>
          <w:ilvl w:val="1"/>
          <w:numId w:val="2"/>
        </w:numPr>
        <w:jc w:val="both"/>
      </w:pPr>
      <w:r>
        <w:t xml:space="preserve">Be reviewed by staff to ascertain the sufficiency of the submission. If the submission does not meet the minimum </w:t>
      </w:r>
      <w:r w:rsidR="007F628C">
        <w:t>guidelines</w:t>
      </w:r>
      <w:r>
        <w:t>, it will not be accepted by the Redistricting Subcommittee.</w:t>
      </w:r>
    </w:p>
    <w:p w14:paraId="1F4BAD58" w14:textId="77777777" w:rsidR="00F8039B" w:rsidRDefault="00F8039B" w:rsidP="00967ADD">
      <w:pPr>
        <w:pStyle w:val="ListParagraph"/>
      </w:pPr>
    </w:p>
    <w:p w14:paraId="6D67CA4E" w14:textId="7018A403" w:rsidR="00ED6675" w:rsidRDefault="00ED6675" w:rsidP="00526BD2">
      <w:pPr>
        <w:pStyle w:val="ListParagraph"/>
        <w:numPr>
          <w:ilvl w:val="1"/>
          <w:numId w:val="2"/>
        </w:numPr>
        <w:jc w:val="both"/>
      </w:pPr>
      <w:r>
        <w:t>Be submitted in electronic form as a comma delimited ASCII text file. The text file should include two columns. The first column will include fifteen digit census block numbers. The second column will include the South Carolina Senate district to which the block is assigned. The first row in the file should contain header information for each column using the headings “BLK” and “DISTID</w:t>
      </w:r>
      <w:r w:rsidR="00932737">
        <w:t>.</w:t>
      </w:r>
      <w:r>
        <w:t xml:space="preserve">” A record should be included for each and every census block within the state. The format of the text file should be without spaces and as the example below (quotation marks are not required, but </w:t>
      </w:r>
      <w:r w:rsidR="00932737">
        <w:t xml:space="preserve">are </w:t>
      </w:r>
      <w:r>
        <w:t>acceptable):</w:t>
      </w:r>
    </w:p>
    <w:p w14:paraId="41C8F7F0" w14:textId="0FD7A990" w:rsidR="00ED6675" w:rsidRDefault="00ED6675" w:rsidP="00ED6675">
      <w:pPr>
        <w:ind w:left="1440" w:hanging="720"/>
      </w:pPr>
    </w:p>
    <w:p w14:paraId="5F90A2AC" w14:textId="4ABD9B84" w:rsidR="001D3573" w:rsidRDefault="001D3573" w:rsidP="00ED6675">
      <w:pPr>
        <w:ind w:left="1440" w:hanging="720"/>
      </w:pPr>
    </w:p>
    <w:p w14:paraId="6703FA88" w14:textId="77777777" w:rsidR="001D3573" w:rsidRDefault="001D3573" w:rsidP="00ED6675">
      <w:pPr>
        <w:ind w:left="1440" w:hanging="720"/>
      </w:pPr>
    </w:p>
    <w:p w14:paraId="55DC97B7" w14:textId="77777777" w:rsidR="00ED6675" w:rsidRDefault="00ED6675" w:rsidP="00ED6675">
      <w:pPr>
        <w:jc w:val="center"/>
      </w:pPr>
      <w:r>
        <w:lastRenderedPageBreak/>
        <w:t>“BLK”,“DISTID”</w:t>
      </w:r>
    </w:p>
    <w:p w14:paraId="0AB5260B" w14:textId="77777777" w:rsidR="00ED6675" w:rsidRDefault="00ED6675" w:rsidP="00ED6675">
      <w:pPr>
        <w:jc w:val="center"/>
      </w:pPr>
      <w:r>
        <w:t>"450750119001034","40"</w:t>
      </w:r>
    </w:p>
    <w:p w14:paraId="62813050" w14:textId="77777777" w:rsidR="00ED6675" w:rsidRDefault="00ED6675" w:rsidP="00ED6675">
      <w:pPr>
        <w:jc w:val="center"/>
      </w:pPr>
      <w:r>
        <w:t>"450750119001062","40"</w:t>
      </w:r>
    </w:p>
    <w:p w14:paraId="11274F5F" w14:textId="77777777" w:rsidR="00ED6675" w:rsidRDefault="00ED6675" w:rsidP="00ED6675">
      <w:pPr>
        <w:jc w:val="center"/>
      </w:pPr>
      <w:r>
        <w:t>"450030209003026","24"</w:t>
      </w:r>
    </w:p>
    <w:p w14:paraId="2C1CAEFA" w14:textId="77777777" w:rsidR="00ED6675" w:rsidRDefault="00ED6675" w:rsidP="00ED6675">
      <w:pPr>
        <w:jc w:val="center"/>
      </w:pPr>
      <w:r>
        <w:t>"450030209003027","24"</w:t>
      </w:r>
    </w:p>
    <w:p w14:paraId="637180E3" w14:textId="77777777" w:rsidR="00ED6675" w:rsidRDefault="00ED6675" w:rsidP="00ED6675">
      <w:pPr>
        <w:jc w:val="center"/>
      </w:pPr>
      <w:r>
        <w:t>"450030209002997","24"</w:t>
      </w:r>
    </w:p>
    <w:p w14:paraId="146A7D07" w14:textId="77777777" w:rsidR="00ED6675" w:rsidRDefault="00ED6675" w:rsidP="00ED6675">
      <w:pPr>
        <w:jc w:val="center"/>
      </w:pPr>
      <w:r>
        <w:t>"450030209002042","24"</w:t>
      </w:r>
    </w:p>
    <w:p w14:paraId="544B32FC" w14:textId="77777777" w:rsidR="00ED6675" w:rsidRDefault="00ED6675" w:rsidP="00ED6675">
      <w:pPr>
        <w:jc w:val="center"/>
      </w:pPr>
      <w:r>
        <w:t>"450379705002043","25"</w:t>
      </w:r>
    </w:p>
    <w:p w14:paraId="63EFC549" w14:textId="77777777" w:rsidR="00ED6675" w:rsidRDefault="00ED6675" w:rsidP="00ED6675">
      <w:pPr>
        <w:jc w:val="center"/>
      </w:pPr>
      <w:r>
        <w:t>"450030208006996","24"</w:t>
      </w:r>
    </w:p>
    <w:p w14:paraId="00707643" w14:textId="77777777" w:rsidR="00ED6675" w:rsidRDefault="00ED6675" w:rsidP="00ED6675">
      <w:pPr>
        <w:jc w:val="center"/>
      </w:pPr>
      <w:r>
        <w:t>"450030208005998","24"</w:t>
      </w:r>
    </w:p>
    <w:p w14:paraId="75759BAA" w14:textId="77777777" w:rsidR="00ED6675" w:rsidRDefault="00ED6675" w:rsidP="00ED6675">
      <w:pPr>
        <w:jc w:val="center"/>
      </w:pPr>
      <w:r>
        <w:t>"450030208005052","24"</w:t>
      </w:r>
    </w:p>
    <w:p w14:paraId="3BE1B2DC" w14:textId="77777777" w:rsidR="00ED6675" w:rsidRDefault="00ED6675" w:rsidP="00ED6675">
      <w:pPr>
        <w:jc w:val="center"/>
      </w:pPr>
    </w:p>
    <w:p w14:paraId="5C9768BA" w14:textId="75FBE56A" w:rsidR="00ED6675" w:rsidRDefault="00ED6675" w:rsidP="001224BA">
      <w:pPr>
        <w:pStyle w:val="ListParagraph"/>
        <w:numPr>
          <w:ilvl w:val="2"/>
          <w:numId w:val="2"/>
        </w:numPr>
        <w:jc w:val="both"/>
      </w:pPr>
      <w:r>
        <w:t>Technical note: Creation of this ASCII file should be feasible through the export functionality of commonly used GIS redistricting software such as Maptitude, autoBound, Citygate GIS, or ArcGIS. If you have trouble creating the preferred ASCII format, you may submit a .dbf block equivalency file.</w:t>
      </w:r>
    </w:p>
    <w:p w14:paraId="37999A5C" w14:textId="77777777" w:rsidR="00ED6675" w:rsidRDefault="00ED6675" w:rsidP="00ED6675">
      <w:pPr>
        <w:ind w:left="2160"/>
      </w:pPr>
    </w:p>
    <w:p w14:paraId="1AC39FC1" w14:textId="1A376970" w:rsidR="00ED6675" w:rsidRDefault="00ED6675" w:rsidP="00526BD2">
      <w:pPr>
        <w:pStyle w:val="ListParagraph"/>
        <w:numPr>
          <w:ilvl w:val="2"/>
          <w:numId w:val="2"/>
        </w:numPr>
        <w:jc w:val="both"/>
      </w:pPr>
      <w:r>
        <w:t xml:space="preserve">A plan must be submitted with geography at the block level. For example, the record "450750119001034","40", is a single census block where 45 is the state code, 075 is the county code, 0119 is the tract number, 00 is the tract suffix, 1034 is the block number, and 40 is the district to which this block is assigned. There should be a single record within the file for each of </w:t>
      </w:r>
      <w:r w:rsidR="001D3573">
        <w:t>the census</w:t>
      </w:r>
      <w:r>
        <w:t xml:space="preserve"> blocks within South Carolina from the </w:t>
      </w:r>
      <w:r w:rsidR="00E10E25" w:rsidRPr="008901E9">
        <w:t>2020</w:t>
      </w:r>
      <w:r w:rsidR="00E10E25">
        <w:t xml:space="preserve"> </w:t>
      </w:r>
      <w:r>
        <w:t>U.S. Census.</w:t>
      </w:r>
    </w:p>
    <w:p w14:paraId="423CE6AE" w14:textId="27A7B0E8" w:rsidR="0090278D" w:rsidRDefault="0090278D" w:rsidP="00967ADD">
      <w:pPr>
        <w:pStyle w:val="ListParagraph"/>
        <w:ind w:left="1080"/>
        <w:jc w:val="both"/>
      </w:pPr>
    </w:p>
    <w:p w14:paraId="7266C92D" w14:textId="7E5BCCE0" w:rsidR="00C43FDD" w:rsidRDefault="00C43FDD" w:rsidP="00967ADD">
      <w:pPr>
        <w:pStyle w:val="ListParagraph"/>
        <w:ind w:left="1080"/>
        <w:jc w:val="both"/>
      </w:pPr>
    </w:p>
    <w:sectPr w:rsidR="00C43F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E820" w14:textId="77777777" w:rsidR="0047206E" w:rsidRDefault="0047206E" w:rsidP="0047206E">
      <w:r>
        <w:separator/>
      </w:r>
    </w:p>
  </w:endnote>
  <w:endnote w:type="continuationSeparator" w:id="0">
    <w:p w14:paraId="27A93008" w14:textId="77777777" w:rsidR="0047206E" w:rsidRDefault="0047206E" w:rsidP="0047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50968"/>
      <w:docPartObj>
        <w:docPartGallery w:val="Page Numbers (Bottom of Page)"/>
        <w:docPartUnique/>
      </w:docPartObj>
    </w:sdtPr>
    <w:sdtEndPr>
      <w:rPr>
        <w:noProof/>
      </w:rPr>
    </w:sdtEndPr>
    <w:sdtContent>
      <w:p w14:paraId="64E0FD39" w14:textId="31FCA139" w:rsidR="004128AE" w:rsidRDefault="00412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5F6AE" w14:textId="77777777" w:rsidR="004128AE" w:rsidRDefault="0041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CFA9" w14:textId="77777777" w:rsidR="0047206E" w:rsidRDefault="0047206E" w:rsidP="0047206E">
      <w:r>
        <w:separator/>
      </w:r>
    </w:p>
  </w:footnote>
  <w:footnote w:type="continuationSeparator" w:id="0">
    <w:p w14:paraId="311F554F" w14:textId="77777777" w:rsidR="0047206E" w:rsidRDefault="0047206E" w:rsidP="0047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9C9" w14:textId="6C8C7957" w:rsidR="0047206E" w:rsidRPr="00526BD2" w:rsidRDefault="00526BD2" w:rsidP="0047206E">
    <w:pPr>
      <w:pStyle w:val="Header"/>
      <w:jc w:val="right"/>
      <w:rPr>
        <w:i/>
      </w:rPr>
    </w:pPr>
    <w:r w:rsidRPr="00526BD2">
      <w:rPr>
        <w:i/>
      </w:rPr>
      <w:t xml:space="preserve">Adopted </w:t>
    </w:r>
    <w:r w:rsidR="00CA3340">
      <w:rPr>
        <w:i/>
      </w:rPr>
      <w:t>September 17,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9BA"/>
    <w:multiLevelType w:val="hybridMultilevel"/>
    <w:tmpl w:val="FFC8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770D1"/>
    <w:multiLevelType w:val="hybridMultilevel"/>
    <w:tmpl w:val="85322E08"/>
    <w:lvl w:ilvl="0" w:tplc="15F477A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75"/>
    <w:rsid w:val="001224BA"/>
    <w:rsid w:val="0017742C"/>
    <w:rsid w:val="001D3573"/>
    <w:rsid w:val="001D5555"/>
    <w:rsid w:val="002C0278"/>
    <w:rsid w:val="00311E40"/>
    <w:rsid w:val="003B31D5"/>
    <w:rsid w:val="003D2E31"/>
    <w:rsid w:val="00402332"/>
    <w:rsid w:val="004128AE"/>
    <w:rsid w:val="0047206E"/>
    <w:rsid w:val="00526BD2"/>
    <w:rsid w:val="00537031"/>
    <w:rsid w:val="00562D75"/>
    <w:rsid w:val="005F7C8B"/>
    <w:rsid w:val="00794B31"/>
    <w:rsid w:val="007F628C"/>
    <w:rsid w:val="0080703D"/>
    <w:rsid w:val="008901E9"/>
    <w:rsid w:val="008F692F"/>
    <w:rsid w:val="0090278D"/>
    <w:rsid w:val="00932737"/>
    <w:rsid w:val="00967ADD"/>
    <w:rsid w:val="00B744E8"/>
    <w:rsid w:val="00BE4CDA"/>
    <w:rsid w:val="00C43FDD"/>
    <w:rsid w:val="00CA3340"/>
    <w:rsid w:val="00CE1DED"/>
    <w:rsid w:val="00D952E4"/>
    <w:rsid w:val="00E10E25"/>
    <w:rsid w:val="00ED6675"/>
    <w:rsid w:val="00EE0A77"/>
    <w:rsid w:val="00F744A8"/>
    <w:rsid w:val="00F8039B"/>
    <w:rsid w:val="00FD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791C0D"/>
  <w15:chartTrackingRefBased/>
  <w15:docId w15:val="{4784A0B4-C2AA-4883-8A2F-611B403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0E25"/>
    <w:rPr>
      <w:sz w:val="16"/>
      <w:szCs w:val="16"/>
    </w:rPr>
  </w:style>
  <w:style w:type="paragraph" w:styleId="CommentText">
    <w:name w:val="annotation text"/>
    <w:basedOn w:val="Normal"/>
    <w:link w:val="CommentTextChar"/>
    <w:uiPriority w:val="99"/>
    <w:semiHidden/>
    <w:unhideWhenUsed/>
    <w:rsid w:val="00E10E25"/>
    <w:rPr>
      <w:sz w:val="20"/>
      <w:szCs w:val="20"/>
    </w:rPr>
  </w:style>
  <w:style w:type="character" w:customStyle="1" w:styleId="CommentTextChar">
    <w:name w:val="Comment Text Char"/>
    <w:basedOn w:val="DefaultParagraphFont"/>
    <w:link w:val="CommentText"/>
    <w:uiPriority w:val="99"/>
    <w:semiHidden/>
    <w:rsid w:val="00E10E25"/>
    <w:rPr>
      <w:sz w:val="20"/>
      <w:szCs w:val="20"/>
    </w:rPr>
  </w:style>
  <w:style w:type="paragraph" w:styleId="CommentSubject">
    <w:name w:val="annotation subject"/>
    <w:basedOn w:val="CommentText"/>
    <w:next w:val="CommentText"/>
    <w:link w:val="CommentSubjectChar"/>
    <w:uiPriority w:val="99"/>
    <w:semiHidden/>
    <w:unhideWhenUsed/>
    <w:rsid w:val="00E10E25"/>
    <w:rPr>
      <w:b/>
      <w:bCs/>
    </w:rPr>
  </w:style>
  <w:style w:type="character" w:customStyle="1" w:styleId="CommentSubjectChar">
    <w:name w:val="Comment Subject Char"/>
    <w:basedOn w:val="CommentTextChar"/>
    <w:link w:val="CommentSubject"/>
    <w:uiPriority w:val="99"/>
    <w:semiHidden/>
    <w:rsid w:val="00E10E25"/>
    <w:rPr>
      <w:b/>
      <w:bCs/>
      <w:sz w:val="20"/>
      <w:szCs w:val="20"/>
    </w:rPr>
  </w:style>
  <w:style w:type="paragraph" w:styleId="BalloonText">
    <w:name w:val="Balloon Text"/>
    <w:basedOn w:val="Normal"/>
    <w:link w:val="BalloonTextChar"/>
    <w:uiPriority w:val="99"/>
    <w:semiHidden/>
    <w:unhideWhenUsed/>
    <w:rsid w:val="00E10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25"/>
    <w:rPr>
      <w:rFonts w:ascii="Segoe UI" w:hAnsi="Segoe UI" w:cs="Segoe UI"/>
      <w:sz w:val="18"/>
      <w:szCs w:val="18"/>
    </w:rPr>
  </w:style>
  <w:style w:type="paragraph" w:styleId="ListParagraph">
    <w:name w:val="List Paragraph"/>
    <w:basedOn w:val="Normal"/>
    <w:uiPriority w:val="34"/>
    <w:qFormat/>
    <w:rsid w:val="0090278D"/>
    <w:pPr>
      <w:ind w:left="720"/>
      <w:contextualSpacing/>
    </w:pPr>
  </w:style>
  <w:style w:type="paragraph" w:styleId="Header">
    <w:name w:val="header"/>
    <w:basedOn w:val="Normal"/>
    <w:link w:val="HeaderChar"/>
    <w:uiPriority w:val="99"/>
    <w:unhideWhenUsed/>
    <w:rsid w:val="0047206E"/>
    <w:pPr>
      <w:tabs>
        <w:tab w:val="center" w:pos="4680"/>
        <w:tab w:val="right" w:pos="9360"/>
      </w:tabs>
    </w:pPr>
  </w:style>
  <w:style w:type="character" w:customStyle="1" w:styleId="HeaderChar">
    <w:name w:val="Header Char"/>
    <w:basedOn w:val="DefaultParagraphFont"/>
    <w:link w:val="Header"/>
    <w:uiPriority w:val="99"/>
    <w:rsid w:val="0047206E"/>
  </w:style>
  <w:style w:type="paragraph" w:styleId="Footer">
    <w:name w:val="footer"/>
    <w:basedOn w:val="Normal"/>
    <w:link w:val="FooterChar"/>
    <w:uiPriority w:val="99"/>
    <w:unhideWhenUsed/>
    <w:rsid w:val="0047206E"/>
    <w:pPr>
      <w:tabs>
        <w:tab w:val="center" w:pos="4680"/>
        <w:tab w:val="right" w:pos="9360"/>
      </w:tabs>
    </w:pPr>
  </w:style>
  <w:style w:type="character" w:customStyle="1" w:styleId="FooterChar">
    <w:name w:val="Footer Char"/>
    <w:basedOn w:val="DefaultParagraphFont"/>
    <w:link w:val="Footer"/>
    <w:uiPriority w:val="99"/>
    <w:rsid w:val="0047206E"/>
  </w:style>
  <w:style w:type="character" w:styleId="Hyperlink">
    <w:name w:val="Hyperlink"/>
    <w:basedOn w:val="DefaultParagraphFont"/>
    <w:uiPriority w:val="99"/>
    <w:unhideWhenUsed/>
    <w:rsid w:val="00526BD2"/>
    <w:rPr>
      <w:color w:val="0563C1" w:themeColor="hyperlink"/>
      <w:u w:val="single"/>
    </w:rPr>
  </w:style>
  <w:style w:type="paragraph" w:styleId="Revision">
    <w:name w:val="Revision"/>
    <w:hidden/>
    <w:uiPriority w:val="99"/>
    <w:semiHidden/>
    <w:rsid w:val="00967ADD"/>
  </w:style>
  <w:style w:type="character" w:styleId="FollowedHyperlink">
    <w:name w:val="FollowedHyperlink"/>
    <w:basedOn w:val="DefaultParagraphFont"/>
    <w:uiPriority w:val="99"/>
    <w:semiHidden/>
    <w:unhideWhenUsed/>
    <w:rsid w:val="00932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stricting.scsenate.gov" TargetMode="External"/><Relationship Id="rId3" Type="http://schemas.openxmlformats.org/officeDocument/2006/relationships/settings" Target="settings.xml"/><Relationship Id="rId7" Type="http://schemas.openxmlformats.org/officeDocument/2006/relationships/hyperlink" Target="http://redistricting.sc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Benson</dc:creator>
  <cp:keywords/>
  <dc:description/>
  <cp:lastModifiedBy>Paula Benson</cp:lastModifiedBy>
  <cp:revision>5</cp:revision>
  <cp:lastPrinted>2021-09-15T20:41:00Z</cp:lastPrinted>
  <dcterms:created xsi:type="dcterms:W3CDTF">2021-09-17T17:50:00Z</dcterms:created>
  <dcterms:modified xsi:type="dcterms:W3CDTF">2021-09-17T17:59:00Z</dcterms:modified>
</cp:coreProperties>
</file>